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7B478" w14:textId="727A19E6" w:rsidR="0020288F" w:rsidRPr="0020288F" w:rsidRDefault="0020288F" w:rsidP="0020288F">
      <w:pPr>
        <w:rPr>
          <w:b/>
          <w:bCs/>
          <w:sz w:val="28"/>
          <w:szCs w:val="28"/>
        </w:rPr>
      </w:pPr>
      <w:r w:rsidRPr="0020288F">
        <w:rPr>
          <w:b/>
          <w:bCs/>
          <w:sz w:val="28"/>
          <w:szCs w:val="28"/>
        </w:rPr>
        <w:t>pax christi</w:t>
      </w:r>
      <w:r w:rsidRPr="0020288F">
        <w:rPr>
          <w:b/>
          <w:bCs/>
          <w:sz w:val="28"/>
          <w:szCs w:val="28"/>
        </w:rPr>
        <w:t>-</w:t>
      </w:r>
      <w:r w:rsidRPr="0020288F">
        <w:rPr>
          <w:b/>
          <w:bCs/>
          <w:sz w:val="28"/>
          <w:szCs w:val="28"/>
        </w:rPr>
        <w:t xml:space="preserve">Diözesanvorstand neu gewählt </w:t>
      </w:r>
    </w:p>
    <w:p w14:paraId="51408C62" w14:textId="345660F2" w:rsidR="0020288F" w:rsidRDefault="0020288F" w:rsidP="0020288F">
      <w:pPr>
        <w:rPr>
          <w:sz w:val="28"/>
          <w:szCs w:val="28"/>
        </w:rPr>
      </w:pPr>
    </w:p>
    <w:p w14:paraId="70D1F97B" w14:textId="555CACBA" w:rsidR="0020288F" w:rsidRPr="0020288F" w:rsidRDefault="0020288F" w:rsidP="0020288F">
      <w:pPr>
        <w:rPr>
          <w:sz w:val="28"/>
          <w:szCs w:val="28"/>
        </w:rPr>
      </w:pPr>
      <w:r>
        <w:rPr>
          <w:sz w:val="28"/>
          <w:szCs w:val="28"/>
        </w:rPr>
        <w:t>Diözesanversammlung tagte im Haus Maria Lindenberg</w:t>
      </w:r>
    </w:p>
    <w:p w14:paraId="4A633B75" w14:textId="77777777" w:rsidR="0020288F" w:rsidRDefault="0020288F" w:rsidP="0020288F">
      <w:pPr>
        <w:rPr>
          <w:sz w:val="24"/>
          <w:szCs w:val="24"/>
        </w:rPr>
      </w:pPr>
    </w:p>
    <w:p w14:paraId="5BECC581" w14:textId="77777777" w:rsidR="0020288F" w:rsidRDefault="0020288F" w:rsidP="0020288F">
      <w:pPr>
        <w:rPr>
          <w:sz w:val="24"/>
          <w:szCs w:val="24"/>
        </w:rPr>
      </w:pPr>
      <w:r>
        <w:rPr>
          <w:sz w:val="24"/>
          <w:szCs w:val="24"/>
        </w:rPr>
        <w:t xml:space="preserve">Auf der diesjährigen pax christi Diözesanversammlung vom 10. bis 12. Oktober im Haus Maria Lindenberg bei St. Peter wurden ein neuer Diözesanvorstand gewählt und neue pax christi Basisgruppen in Freiburg und Mannheim gegründet. Mit den Themen „Mein Engagement für Israel und Palästina“ und „Gewaltfrei intervenieren gegen Alltagsrassismus“ hatte die Diözesanversammlung Schwerpunkte des pax christi Friedensengagements gesetzt. Hannah Biller, Leiterin des Referats Kirche in Gesellschaft und Politik der Erzdiözese brachte mit ihrer Anwesenheit die Unterstützung der Arbeit von pax christi in der Erzdiözese durch die Bistumsleitung zum Ausdruck. </w:t>
      </w:r>
    </w:p>
    <w:p w14:paraId="2561C313" w14:textId="77777777" w:rsidR="0020288F" w:rsidRDefault="0020288F" w:rsidP="0020288F">
      <w:pPr>
        <w:rPr>
          <w:sz w:val="24"/>
          <w:szCs w:val="24"/>
        </w:rPr>
      </w:pPr>
    </w:p>
    <w:p w14:paraId="3285883E" w14:textId="77777777" w:rsidR="0020288F" w:rsidRDefault="0020288F" w:rsidP="0020288F">
      <w:pPr>
        <w:rPr>
          <w:sz w:val="24"/>
          <w:szCs w:val="24"/>
        </w:rPr>
      </w:pPr>
      <w:r>
        <w:rPr>
          <w:sz w:val="24"/>
          <w:szCs w:val="24"/>
        </w:rPr>
        <w:t xml:space="preserve">Mit dem Vortrag des Referenten Rudolf Rogg „Mein Engagement für Israel und Palästina“ fand der Einstieg in eine Thematik statt, die pax christi schon lange beschäftigt, das den Palästinensern vorenthaltene Selbstbestimmungsrecht und die fehlende Solidarität mit den christlichen Glaubensgeschwistern in Palästina. Rudolf Rogg ist Mitglied der deutschen Sektion der pax christi Nahost-Kommission und war zuletzt Abteilungsleiter Naher- und Mittlerer Osten der Deutschen Gesellschaft für Internationale Zusammenarbeit (GIZ) Bis heute steht er in engem Kontakt mit Menschen in den Einsatzgebieten. Er hat 2024 im Rahmen eines Einsatzes mit dem International Centers </w:t>
      </w:r>
      <w:proofErr w:type="spellStart"/>
      <w:r>
        <w:rPr>
          <w:sz w:val="24"/>
          <w:szCs w:val="24"/>
        </w:rPr>
        <w:t>for</w:t>
      </w:r>
      <w:proofErr w:type="spellEnd"/>
      <w:r>
        <w:rPr>
          <w:sz w:val="24"/>
          <w:szCs w:val="24"/>
        </w:rPr>
        <w:t xml:space="preserve"> </w:t>
      </w:r>
      <w:proofErr w:type="spellStart"/>
      <w:r>
        <w:rPr>
          <w:sz w:val="24"/>
          <w:szCs w:val="24"/>
        </w:rPr>
        <w:t>Jewish</w:t>
      </w:r>
      <w:proofErr w:type="spellEnd"/>
      <w:r>
        <w:rPr>
          <w:sz w:val="24"/>
          <w:szCs w:val="24"/>
        </w:rPr>
        <w:t xml:space="preserve"> Non-</w:t>
      </w:r>
      <w:proofErr w:type="spellStart"/>
      <w:r>
        <w:rPr>
          <w:sz w:val="24"/>
          <w:szCs w:val="24"/>
        </w:rPr>
        <w:t>Violence</w:t>
      </w:r>
      <w:proofErr w:type="spellEnd"/>
      <w:r>
        <w:rPr>
          <w:sz w:val="24"/>
          <w:szCs w:val="24"/>
        </w:rPr>
        <w:t xml:space="preserve"> (CJNV) Olivenbauern im Raum Nablus bei der Olivenernte unterstützt. Im Rahmen des Ökumenischen Begleitprogramms des Weltkirchenrats (EAPPI) 2023 hat er Hirten in den South-Hebron-Hills drei Monate begleitet. </w:t>
      </w:r>
    </w:p>
    <w:p w14:paraId="47C89248" w14:textId="77777777" w:rsidR="0020288F" w:rsidRDefault="0020288F" w:rsidP="0020288F">
      <w:pPr>
        <w:rPr>
          <w:sz w:val="24"/>
          <w:szCs w:val="24"/>
        </w:rPr>
      </w:pPr>
    </w:p>
    <w:p w14:paraId="74A0B33D" w14:textId="77777777" w:rsidR="0020288F" w:rsidRDefault="0020288F" w:rsidP="0020288F">
      <w:pPr>
        <w:rPr>
          <w:sz w:val="24"/>
          <w:szCs w:val="24"/>
        </w:rPr>
      </w:pPr>
      <w:r>
        <w:rPr>
          <w:sz w:val="24"/>
          <w:szCs w:val="24"/>
        </w:rPr>
        <w:t>„Im Windschatten des Überfalls von Hamas und anderer radikaler Gruppierungen auf Israel am 7.10.2023 und des daran anschließenden Krieges in Gaza haben die gewaltsamen Vertreibungen der Bauern in der Westbank eine neue Dimension erreicht und stellen eine schleichende Annexion der Westbank dar“, so Rogg. Israelische und internationale Menschenrechtsgruppen versuchten durch ihre Präsenz Schutz zu bieten, stünden ihnen im Alltag bei und dokumentierten die Übergriffe von Siedlern und israelischer Armee.</w:t>
      </w:r>
    </w:p>
    <w:p w14:paraId="54091841" w14:textId="77777777" w:rsidR="0020288F" w:rsidRDefault="0020288F" w:rsidP="0020288F">
      <w:pPr>
        <w:rPr>
          <w:sz w:val="24"/>
          <w:szCs w:val="24"/>
        </w:rPr>
      </w:pPr>
      <w:r>
        <w:rPr>
          <w:sz w:val="24"/>
          <w:szCs w:val="24"/>
        </w:rPr>
        <w:t>Er gab Einblicke in das Leben der Bauern und Hirten unter israelischer Besatzung. Als Beispiele nannte er die täglichen gewalttätigen Übergriffe radikaler Siedler und die Vertreibung der Palästinenser. Nicht nur dass die Herden der Siedler das Ackerland und die Ernte der palästinensischen Bauern zerstörten, sie stahlen oft auch ihre Herden, ihre gesamte Olivenernte, zerstörten ihre Olivenhaine, ihre Wasserquellen, griffen die palästinensischen Hirten und Bauern an und setzten ihre Autos und Häuser in Brand. Erschütternd sei die Rechtlosigkeit, der die Palästinenser ausgesetzt sind. Oft stelle sich die herbeigerufene Polizei auf die Seite der angreifenden Siedler und inhaftiere angegriffene Palästinenser. Wenn Militär auftauche, seien es oft bekannte Siedler in Uniform.</w:t>
      </w:r>
    </w:p>
    <w:p w14:paraId="7BF4616F" w14:textId="77777777" w:rsidR="0020288F" w:rsidRDefault="0020288F" w:rsidP="0020288F">
      <w:pPr>
        <w:rPr>
          <w:sz w:val="24"/>
          <w:szCs w:val="24"/>
        </w:rPr>
      </w:pPr>
    </w:p>
    <w:p w14:paraId="694AC7C6" w14:textId="77777777" w:rsidR="0020288F" w:rsidRDefault="0020288F" w:rsidP="0020288F">
      <w:pPr>
        <w:rPr>
          <w:sz w:val="24"/>
          <w:szCs w:val="24"/>
        </w:rPr>
      </w:pPr>
      <w:r>
        <w:rPr>
          <w:sz w:val="24"/>
          <w:szCs w:val="24"/>
        </w:rPr>
        <w:t xml:space="preserve">Ein weiterer Schwerpunkt der Diözesanversammlung war das aktuelle Thema „Gewaltfrei intervenieren gegen Alltagsrassismus“. Referent Michael Steiner vom Verein „gewaltfrei handeln“ führte in einem Studienteil in das Thema ein, vertieft wurde es in Workshops. An konkreten Beispielen wurde nach den Zielen der Intervention gefragt: Wolle man beispielsweise widersprechen, mit Argumenten überzeugen, Zugang suchen und verstehen oder verunsichern, nachdenklich machen, lächerlich machen oder die eigene Meinung bekennen? Hilfen für eine Entscheidung zur Intervention könnten auch die Fragen sein: Wie </w:t>
      </w:r>
      <w:r>
        <w:rPr>
          <w:sz w:val="24"/>
          <w:szCs w:val="24"/>
        </w:rPr>
        <w:lastRenderedPageBreak/>
        <w:t xml:space="preserve">zugänglich ist mein Gegenüber? Wo lohnt es sich und wo nicht? Wo braucht es dringend eine Grenzsetzung? Gibt es Dritte, die geschützt werden müssen? Als wirksame Strategie erweise sich immer wieder das beharrliche Nachfragen, so Michael Steiner. </w:t>
      </w:r>
    </w:p>
    <w:p w14:paraId="74DED8DC" w14:textId="77777777" w:rsidR="0020288F" w:rsidRDefault="0020288F" w:rsidP="0020288F">
      <w:pPr>
        <w:rPr>
          <w:sz w:val="24"/>
          <w:szCs w:val="24"/>
        </w:rPr>
      </w:pPr>
    </w:p>
    <w:p w14:paraId="24325946" w14:textId="77777777" w:rsidR="0020288F" w:rsidRDefault="0020288F" w:rsidP="0020288F">
      <w:pPr>
        <w:rPr>
          <w:sz w:val="24"/>
          <w:szCs w:val="24"/>
        </w:rPr>
      </w:pPr>
      <w:r>
        <w:rPr>
          <w:sz w:val="24"/>
          <w:szCs w:val="24"/>
        </w:rPr>
        <w:t xml:space="preserve">Auf Stellwänden mit Texten und Fotos veranschaulichte der Vorstand seine Arbeit, danach wurde der neue Vorstand gewählt, dem nun weitere vier neue Mitglieder angehören. Die Mitglieder der Diözesanversammlung hießen die neu gewählten Mitglieder herzlich willkommen und dankten ihnen für die Bereitschaft, für die nächsten drei Jahre Verantwortung für den Kurs von pax christi im Erzbistum Freiburg zu übernehmen. Ausgeschieden aus dem Diözesanvorstand ist Christel Henseler (Neuthard). Für ihre jahrzehntelange treue und intensive Mitarbeit dankte ihr die Diözesanversammlung herzlich. </w:t>
      </w:r>
    </w:p>
    <w:p w14:paraId="6B18C99F" w14:textId="77777777" w:rsidR="0020288F" w:rsidRDefault="0020288F"/>
    <w:sectPr w:rsidR="0020288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88F"/>
    <w:rsid w:val="0020288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CE5A9"/>
  <w15:chartTrackingRefBased/>
  <w15:docId w15:val="{984498EA-8886-413C-AA12-599F89BEC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0288F"/>
    <w:pPr>
      <w:spacing w:after="0" w:line="240" w:lineRule="auto"/>
    </w:pPr>
    <w:rPr>
      <w:rFonts w:ascii="Calibri" w:hAnsi="Calibri" w:cs="Calibr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3159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597</Words>
  <Characters>3762</Characters>
  <Application>Microsoft Office Word</Application>
  <DocSecurity>0</DocSecurity>
  <Lines>31</Lines>
  <Paragraphs>8</Paragraphs>
  <ScaleCrop>false</ScaleCrop>
  <Company>Erzbistum Freiburg</Company>
  <LinksUpToDate>false</LinksUpToDate>
  <CharactersWithSpaces>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Weber Markus</dc:creator>
  <cp:keywords/>
  <dc:description/>
  <cp:lastModifiedBy>Weber Markus</cp:lastModifiedBy>
  <cp:revision>1</cp:revision>
  <dcterms:created xsi:type="dcterms:W3CDTF">2025-11-05T10:22:00Z</dcterms:created>
  <dcterms:modified xsi:type="dcterms:W3CDTF">2025-11-05T10:24:00Z</dcterms:modified>
</cp:coreProperties>
</file>